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Pr="003510AF" w:rsidRDefault="003510AF" w:rsidP="00CC19B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3510AF">
        <w:rPr>
          <w:rFonts w:ascii="Arial" w:eastAsia="Times New Roman" w:hAnsi="Arial" w:cs="Arial"/>
          <w:b/>
          <w:lang w:eastAsia="hr-HR"/>
        </w:rPr>
        <w:t xml:space="preserve">       </w:t>
      </w:r>
    </w:p>
    <w:p w:rsidR="003510AF" w:rsidRPr="003510AF" w:rsidRDefault="00692ED3" w:rsidP="003510AF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  <w:bookmarkStart w:id="0" w:name="_GoBack"/>
      <w:r>
        <w:rPr>
          <w:rFonts w:ascii="Arial" w:eastAsia="Times New Roman" w:hAnsi="Arial" w:cs="Arial"/>
          <w:i/>
          <w:lang w:eastAsia="hr-HR"/>
        </w:rPr>
        <w:t xml:space="preserve">      </w:t>
      </w:r>
      <w:r w:rsidR="003510AF" w:rsidRPr="003510AF">
        <w:rPr>
          <w:rFonts w:ascii="Arial" w:eastAsia="Times New Roman" w:hAnsi="Arial" w:cs="Arial"/>
          <w:i/>
          <w:lang w:eastAsia="hr-HR"/>
        </w:rPr>
        <w:t>Odsjek za ceste i promet</w:t>
      </w:r>
    </w:p>
    <w:p w:rsidR="003510AF" w:rsidRPr="003510AF" w:rsidRDefault="003510AF" w:rsidP="003510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ED0C44" w:rsidRDefault="00ED0C44" w:rsidP="003510AF">
      <w:pPr>
        <w:tabs>
          <w:tab w:val="left" w:pos="237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</w:p>
    <w:p w:rsidR="00ED0C44" w:rsidRDefault="00ED0C44" w:rsidP="003510AF">
      <w:pPr>
        <w:tabs>
          <w:tab w:val="left" w:pos="237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 w:rsidRPr="003510AF">
        <w:rPr>
          <w:rFonts w:ascii="Arial" w:eastAsia="Times New Roman" w:hAnsi="Arial" w:cs="Arial"/>
          <w:b/>
          <w:lang w:eastAsia="hr-HR"/>
        </w:rPr>
        <w:t>VOZAČIMA U CESTOVNOM PROMETU</w:t>
      </w:r>
    </w:p>
    <w:p w:rsidR="00ED0C44" w:rsidRDefault="00ED0C44" w:rsidP="001C19A5">
      <w:pPr>
        <w:tabs>
          <w:tab w:val="left" w:pos="237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3510AF">
        <w:rPr>
          <w:rFonts w:ascii="Arial" w:eastAsia="Times New Roman" w:hAnsi="Arial" w:cs="Arial"/>
          <w:b/>
          <w:lang w:eastAsia="hr-HR"/>
        </w:rPr>
        <w:t xml:space="preserve">           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3510AF" w:rsidRPr="003510AF" w:rsidRDefault="003510AF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3510AF">
        <w:rPr>
          <w:rFonts w:ascii="Arial" w:eastAsia="Times New Roman" w:hAnsi="Arial" w:cs="Arial"/>
          <w:b/>
          <w:lang w:eastAsia="hr-HR"/>
        </w:rPr>
        <w:t xml:space="preserve">PREDMET: OBAVIJEST </w:t>
      </w:r>
    </w:p>
    <w:p w:rsidR="003510AF" w:rsidRPr="003510AF" w:rsidRDefault="003510AF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1D1F48" w:rsidRDefault="003510AF" w:rsidP="005A1324">
      <w:pPr>
        <w:spacing w:after="0"/>
        <w:jc w:val="both"/>
        <w:rPr>
          <w:rFonts w:ascii="Arial" w:hAnsi="Arial" w:cs="Arial"/>
        </w:rPr>
      </w:pPr>
      <w:r w:rsidRPr="003510AF">
        <w:rPr>
          <w:rFonts w:ascii="Arial" w:eastAsia="Times New Roman" w:hAnsi="Arial" w:cs="Arial"/>
          <w:b/>
          <w:lang w:eastAsia="hr-HR"/>
        </w:rPr>
        <w:tab/>
      </w:r>
      <w:r w:rsidR="009D5B51" w:rsidRPr="00247B29">
        <w:rPr>
          <w:rFonts w:ascii="Arial" w:hAnsi="Arial" w:cs="Arial"/>
        </w:rPr>
        <w:t>Obavještavaju se vozači u cestovnom prometu da će zbog izvođenja radova</w:t>
      </w:r>
      <w:r w:rsidR="002A66BA" w:rsidRPr="002A66BA">
        <w:rPr>
          <w:rFonts w:ascii="Arial" w:eastAsia="Times New Roman" w:hAnsi="Arial" w:cs="Arial"/>
          <w:lang w:eastAsia="hr-HR"/>
        </w:rPr>
        <w:t xml:space="preserve"> </w:t>
      </w:r>
      <w:r w:rsidR="003722B3">
        <w:rPr>
          <w:rFonts w:ascii="Arial" w:eastAsia="Times New Roman" w:hAnsi="Arial" w:cs="Arial"/>
          <w:lang w:eastAsia="hr-HR"/>
        </w:rPr>
        <w:t>društva</w:t>
      </w:r>
      <w:r w:rsidR="000A3696">
        <w:rPr>
          <w:rFonts w:ascii="Arial" w:eastAsia="Times New Roman" w:hAnsi="Arial" w:cs="Arial"/>
          <w:lang w:eastAsia="hr-HR"/>
        </w:rPr>
        <w:t xml:space="preserve"> </w:t>
      </w:r>
      <w:r w:rsidR="002A28D2">
        <w:rPr>
          <w:rFonts w:ascii="Arial" w:eastAsia="Times New Roman" w:hAnsi="Arial" w:cs="Arial"/>
          <w:lang w:eastAsia="hr-HR"/>
        </w:rPr>
        <w:t>Filius</w:t>
      </w:r>
      <w:r w:rsidR="003722B3">
        <w:rPr>
          <w:rFonts w:ascii="Arial" w:eastAsia="Times New Roman" w:hAnsi="Arial" w:cs="Arial"/>
          <w:lang w:eastAsia="hr-HR"/>
        </w:rPr>
        <w:t xml:space="preserve"> d.o.o. </w:t>
      </w:r>
      <w:r w:rsidR="002A28D2">
        <w:rPr>
          <w:rFonts w:ascii="Arial" w:hAnsi="Arial" w:cs="Arial"/>
        </w:rPr>
        <w:t xml:space="preserve">na sanaciji </w:t>
      </w:r>
      <w:r w:rsidR="00692ED3">
        <w:rPr>
          <w:rFonts w:ascii="Arial" w:hAnsi="Arial" w:cs="Arial"/>
        </w:rPr>
        <w:t>kolničkog zastora</w:t>
      </w:r>
      <w:r w:rsidR="000A3696">
        <w:rPr>
          <w:rFonts w:ascii="Arial" w:hAnsi="Arial" w:cs="Arial"/>
        </w:rPr>
        <w:t xml:space="preserve"> </w:t>
      </w:r>
      <w:r w:rsidR="00B23551">
        <w:rPr>
          <w:rFonts w:ascii="Arial" w:hAnsi="Arial" w:cs="Arial"/>
        </w:rPr>
        <w:t>na raskrižju ulica Josipa Jurja Strossmayera i Stjepana Radića („</w:t>
      </w:r>
      <w:r w:rsidR="00B23551" w:rsidRPr="00B23551">
        <w:rPr>
          <w:rFonts w:ascii="Arial" w:hAnsi="Arial" w:cs="Arial"/>
          <w:b/>
          <w:bCs/>
        </w:rPr>
        <w:t>Mala pošta</w:t>
      </w:r>
      <w:r w:rsidR="00B23551">
        <w:rPr>
          <w:rFonts w:ascii="Arial" w:hAnsi="Arial" w:cs="Arial"/>
          <w:b/>
          <w:bCs/>
        </w:rPr>
        <w:t>“</w:t>
      </w:r>
      <w:r w:rsidR="00B23551">
        <w:rPr>
          <w:rFonts w:ascii="Arial" w:hAnsi="Arial" w:cs="Arial"/>
        </w:rPr>
        <w:t>)</w:t>
      </w:r>
      <w:r w:rsidR="00066FF9">
        <w:rPr>
          <w:rFonts w:ascii="Arial" w:hAnsi="Arial" w:cs="Arial"/>
        </w:rPr>
        <w:t>,</w:t>
      </w:r>
      <w:r w:rsidR="001D1F48">
        <w:rPr>
          <w:rFonts w:ascii="Arial" w:hAnsi="Arial" w:cs="Arial"/>
        </w:rPr>
        <w:t xml:space="preserve"> </w:t>
      </w:r>
      <w:r w:rsidR="00F82B1B">
        <w:rPr>
          <w:rFonts w:ascii="Arial" w:hAnsi="Arial" w:cs="Arial"/>
        </w:rPr>
        <w:t xml:space="preserve">dana </w:t>
      </w:r>
      <w:r w:rsidR="00B23551">
        <w:rPr>
          <w:rFonts w:ascii="Arial" w:hAnsi="Arial" w:cs="Arial"/>
          <w:b/>
          <w:bCs/>
        </w:rPr>
        <w:t>26</w:t>
      </w:r>
      <w:r w:rsidR="00F82B1B" w:rsidRPr="00351676">
        <w:rPr>
          <w:rFonts w:ascii="Arial" w:hAnsi="Arial" w:cs="Arial"/>
          <w:b/>
          <w:bCs/>
        </w:rPr>
        <w:t xml:space="preserve">. </w:t>
      </w:r>
      <w:r w:rsidR="00B23551">
        <w:rPr>
          <w:rFonts w:ascii="Arial" w:hAnsi="Arial" w:cs="Arial"/>
          <w:b/>
          <w:bCs/>
        </w:rPr>
        <w:t>travnja</w:t>
      </w:r>
      <w:r w:rsidR="00F82B1B" w:rsidRPr="00351676">
        <w:rPr>
          <w:rFonts w:ascii="Arial" w:hAnsi="Arial" w:cs="Arial"/>
          <w:b/>
          <w:bCs/>
        </w:rPr>
        <w:t xml:space="preserve"> 202</w:t>
      </w:r>
      <w:r w:rsidR="00B23551">
        <w:rPr>
          <w:rFonts w:ascii="Arial" w:hAnsi="Arial" w:cs="Arial"/>
          <w:b/>
          <w:bCs/>
        </w:rPr>
        <w:t>3</w:t>
      </w:r>
      <w:r w:rsidR="00F82B1B" w:rsidRPr="00351676">
        <w:rPr>
          <w:rFonts w:ascii="Arial" w:hAnsi="Arial" w:cs="Arial"/>
          <w:b/>
          <w:bCs/>
        </w:rPr>
        <w:t>.g. (</w:t>
      </w:r>
      <w:r w:rsidR="00B23551">
        <w:rPr>
          <w:rFonts w:ascii="Arial" w:hAnsi="Arial" w:cs="Arial"/>
          <w:b/>
          <w:bCs/>
        </w:rPr>
        <w:t>srijeda</w:t>
      </w:r>
      <w:r w:rsidR="00F82B1B" w:rsidRPr="00351676">
        <w:rPr>
          <w:rFonts w:ascii="Arial" w:hAnsi="Arial" w:cs="Arial"/>
          <w:b/>
          <w:bCs/>
        </w:rPr>
        <w:t>)</w:t>
      </w:r>
      <w:r w:rsidR="005A1324">
        <w:rPr>
          <w:rFonts w:ascii="Arial" w:hAnsi="Arial" w:cs="Arial"/>
          <w:b/>
          <w:bCs/>
        </w:rPr>
        <w:t xml:space="preserve"> s početkom u 9:00 h</w:t>
      </w:r>
      <w:r w:rsidR="00F82B1B" w:rsidRPr="00351676">
        <w:rPr>
          <w:rFonts w:ascii="Arial" w:hAnsi="Arial" w:cs="Arial"/>
          <w:b/>
          <w:bCs/>
        </w:rPr>
        <w:t xml:space="preserve"> </w:t>
      </w:r>
      <w:r w:rsidR="00F82B1B">
        <w:rPr>
          <w:rFonts w:ascii="Arial" w:hAnsi="Arial" w:cs="Arial"/>
        </w:rPr>
        <w:t>na snazi biti privremena regulacija prometa</w:t>
      </w:r>
      <w:r w:rsidR="005A1324">
        <w:rPr>
          <w:rFonts w:ascii="Arial" w:hAnsi="Arial" w:cs="Arial"/>
        </w:rPr>
        <w:t xml:space="preserve"> u trajanju cca 2 dana ovisno o vremenskim prilikama.</w:t>
      </w:r>
    </w:p>
    <w:p w:rsidR="00B23551" w:rsidRDefault="00B23551" w:rsidP="00B235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Regulacija prometa obuhvaća zatvaranje predmetnog raskrižja </w:t>
      </w:r>
      <w:r w:rsidRPr="00C5197E">
        <w:rPr>
          <w:rFonts w:ascii="Arial" w:hAnsi="Arial" w:cs="Arial"/>
          <w:b/>
          <w:bCs/>
          <w:u w:val="single"/>
        </w:rPr>
        <w:t>za sav promet.</w:t>
      </w:r>
    </w:p>
    <w:p w:rsidR="00B23551" w:rsidRDefault="00B23551" w:rsidP="00B235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Privremena autobusna stajališta biti će smještena u Ul. bana Josipa Jelačića i Ul. dr. Franje Tuđmana.</w:t>
      </w:r>
    </w:p>
    <w:p w:rsidR="00351676" w:rsidRDefault="00351676" w:rsidP="00B23551">
      <w:pPr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Helvetica" w:hAnsi="Helvetica" w:cs="Helvetica"/>
          <w:color w:val="161616"/>
          <w:sz w:val="23"/>
          <w:szCs w:val="23"/>
          <w:shd w:val="clear" w:color="auto" w:fill="FFFFFF"/>
        </w:rPr>
        <w:t>Molimo sve sudionike u prometu za strpljenje</w:t>
      </w:r>
      <w:r w:rsidR="00B23551">
        <w:rPr>
          <w:rFonts w:ascii="Helvetica" w:hAnsi="Helvetica" w:cs="Helvetica"/>
          <w:color w:val="161616"/>
          <w:sz w:val="23"/>
          <w:szCs w:val="23"/>
          <w:shd w:val="clear" w:color="auto" w:fill="FFFFFF"/>
        </w:rPr>
        <w:t>,</w:t>
      </w:r>
      <w:r>
        <w:rPr>
          <w:rFonts w:ascii="Helvetica" w:hAnsi="Helvetica" w:cs="Helvetica"/>
          <w:color w:val="161616"/>
          <w:sz w:val="23"/>
          <w:szCs w:val="23"/>
          <w:shd w:val="clear" w:color="auto" w:fill="FFFFFF"/>
        </w:rPr>
        <w:t xml:space="preserve"> razumijevanje z</w:t>
      </w:r>
      <w:r w:rsidR="00B23551">
        <w:rPr>
          <w:rFonts w:ascii="Helvetica" w:hAnsi="Helvetica" w:cs="Helvetica"/>
          <w:color w:val="161616"/>
          <w:sz w:val="23"/>
          <w:szCs w:val="23"/>
          <w:shd w:val="clear" w:color="auto" w:fill="FFFFFF"/>
        </w:rPr>
        <w:t>bog mogućih poteškoća u prometu i da koriste obilazak Ul. bana Josipa Jelačića i Ul. dr. Franje Tuđmana.</w:t>
      </w:r>
    </w:p>
    <w:p w:rsidR="003510AF" w:rsidRPr="003510AF" w:rsidRDefault="003510AF" w:rsidP="00B2355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3510AF">
        <w:rPr>
          <w:rFonts w:ascii="Arial" w:eastAsia="Times New Roman" w:hAnsi="Arial" w:cs="Arial"/>
          <w:lang w:eastAsia="hr-HR"/>
        </w:rPr>
        <w:t xml:space="preserve"> </w:t>
      </w:r>
      <w:r w:rsidRPr="003510AF">
        <w:rPr>
          <w:rFonts w:ascii="Arial" w:eastAsia="Times New Roman" w:hAnsi="Arial" w:cs="Arial"/>
          <w:lang w:eastAsia="hr-HR"/>
        </w:rPr>
        <w:tab/>
      </w:r>
    </w:p>
    <w:p w:rsidR="008850A7" w:rsidRPr="003510AF" w:rsidRDefault="00C5197E" w:rsidP="00C5197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drawing>
          <wp:inline distT="0" distB="0" distL="0" distR="0">
            <wp:extent cx="2915782" cy="3748036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509" cy="375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35" w:rsidRDefault="00BC1535" w:rsidP="00BC1535">
      <w:pPr>
        <w:pStyle w:val="Bezproreda"/>
        <w:ind w:left="4956" w:firstLine="708"/>
        <w:rPr>
          <w:rFonts w:ascii="Arial" w:hAnsi="Arial" w:cs="Arial"/>
          <w:b/>
        </w:rPr>
      </w:pPr>
    </w:p>
    <w:p w:rsidR="00EA0721" w:rsidRDefault="00EA0721" w:rsidP="00EA0721">
      <w:pPr>
        <w:pStyle w:val="Bezproreda"/>
        <w:rPr>
          <w:rFonts w:ascii="Arial" w:hAnsi="Arial" w:cs="Arial"/>
          <w:b/>
        </w:rPr>
      </w:pPr>
      <w:r w:rsidRPr="00941300">
        <w:rPr>
          <w:rFonts w:ascii="Arial" w:hAnsi="Arial" w:cs="Arial"/>
          <w:b/>
        </w:rPr>
        <w:t xml:space="preserve">DOSTAVITI: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Pr="00941300">
        <w:rPr>
          <w:rFonts w:ascii="Arial" w:hAnsi="Arial" w:cs="Arial"/>
          <w:b/>
        </w:rPr>
        <w:t>VODITELJ ODSJEKA</w:t>
      </w:r>
    </w:p>
    <w:p w:rsidR="00EA0721" w:rsidRPr="00D231F9" w:rsidRDefault="00EA0721" w:rsidP="00EA0721">
      <w:pPr>
        <w:pStyle w:val="Bezproreda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</w:t>
      </w:r>
      <w:r w:rsidRPr="00D231F9">
        <w:rPr>
          <w:rFonts w:ascii="Arial" w:hAnsi="Arial" w:cs="Arial"/>
          <w:b/>
          <w:i/>
        </w:rPr>
        <w:t>Na znanje</w:t>
      </w:r>
      <w:r>
        <w:rPr>
          <w:rFonts w:ascii="Arial" w:hAnsi="Arial" w:cs="Arial"/>
          <w:b/>
          <w:i/>
        </w:rPr>
        <w:t>-</w:t>
      </w:r>
      <w:r w:rsidRPr="00D231F9">
        <w:rPr>
          <w:rFonts w:ascii="Arial" w:hAnsi="Arial" w:cs="Arial"/>
          <w:b/>
          <w:i/>
        </w:rPr>
        <w:t xml:space="preserve"> elektroničkom poštom</w:t>
      </w:r>
    </w:p>
    <w:p w:rsidR="00EA0721" w:rsidRDefault="00EA0721" w:rsidP="00EA0721">
      <w:pPr>
        <w:pStyle w:val="Bezproreda"/>
        <w:ind w:left="4956"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941300">
        <w:rPr>
          <w:rFonts w:ascii="Arial" w:hAnsi="Arial" w:cs="Arial"/>
          <w:b/>
        </w:rPr>
        <w:t xml:space="preserve">Mate Gabre, </w:t>
      </w:r>
      <w:proofErr w:type="spellStart"/>
      <w:r w:rsidRPr="00941300">
        <w:rPr>
          <w:rFonts w:ascii="Arial" w:hAnsi="Arial" w:cs="Arial"/>
          <w:b/>
        </w:rPr>
        <w:t>dipl.inž.prom</w:t>
      </w:r>
      <w:proofErr w:type="spellEnd"/>
      <w:r w:rsidRPr="00941300">
        <w:rPr>
          <w:rFonts w:ascii="Arial" w:hAnsi="Arial" w:cs="Arial"/>
          <w:b/>
        </w:rPr>
        <w:t>.</w:t>
      </w:r>
    </w:p>
    <w:bookmarkEnd w:id="0"/>
    <w:p w:rsidR="00EA0721" w:rsidRPr="0068523C" w:rsidRDefault="00EA0721" w:rsidP="00EA0721">
      <w:pPr>
        <w:pStyle w:val="Bezproreda"/>
        <w:rPr>
          <w:rFonts w:ascii="Arial" w:hAnsi="Arial" w:cs="Arial"/>
        </w:rPr>
      </w:pPr>
      <w:r w:rsidRPr="0068523C">
        <w:rPr>
          <w:rFonts w:ascii="Arial" w:hAnsi="Arial" w:cs="Arial"/>
        </w:rPr>
        <w:lastRenderedPageBreak/>
        <w:t>1. Županijski centar 112</w:t>
      </w:r>
      <w:r>
        <w:rPr>
          <w:rFonts w:ascii="Arial" w:hAnsi="Arial" w:cs="Arial"/>
        </w:rPr>
        <w:t>,</w:t>
      </w:r>
    </w:p>
    <w:p w:rsidR="00EA0721" w:rsidRDefault="00EA0721" w:rsidP="00EA0721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68523C">
        <w:rPr>
          <w:rFonts w:ascii="Arial" w:hAnsi="Arial" w:cs="Arial"/>
        </w:rPr>
        <w:t xml:space="preserve">Andrije Hebranga </w:t>
      </w:r>
      <w:r>
        <w:rPr>
          <w:rFonts w:ascii="Arial" w:hAnsi="Arial" w:cs="Arial"/>
        </w:rPr>
        <w:t>br.1</w:t>
      </w:r>
      <w:r w:rsidRPr="0068523C">
        <w:rPr>
          <w:rFonts w:ascii="Arial" w:hAnsi="Arial" w:cs="Arial"/>
        </w:rPr>
        <w:t>1, 23000 Zadar</w:t>
      </w:r>
      <w:r w:rsidRPr="0068523C">
        <w:rPr>
          <w:rFonts w:ascii="Arial" w:hAnsi="Arial" w:cs="Arial"/>
          <w:b/>
        </w:rPr>
        <w:t xml:space="preserve"> </w:t>
      </w:r>
    </w:p>
    <w:p w:rsidR="00692ED3" w:rsidRDefault="00EA0721" w:rsidP="00692ED3">
      <w:pPr>
        <w:spacing w:after="0" w:line="240" w:lineRule="auto"/>
        <w:jc w:val="both"/>
        <w:rPr>
          <w:rFonts w:ascii="Arial" w:eastAsia="Times New Roman" w:hAnsi="Arial" w:cs="Arial"/>
        </w:rPr>
      </w:pPr>
      <w:r w:rsidRPr="0068523C">
        <w:rPr>
          <w:rFonts w:ascii="Arial" w:hAnsi="Arial" w:cs="Arial"/>
        </w:rPr>
        <w:t>2.</w:t>
      </w:r>
      <w:r w:rsidRPr="00941300">
        <w:rPr>
          <w:rFonts w:ascii="Arial" w:hAnsi="Arial" w:cs="Arial"/>
        </w:rPr>
        <w:t xml:space="preserve"> </w:t>
      </w:r>
      <w:r w:rsidR="00692ED3">
        <w:rPr>
          <w:rFonts w:ascii="Arial" w:eastAsia="Times New Roman" w:hAnsi="Arial" w:cs="Arial"/>
        </w:rPr>
        <w:t>Filius d.o.o. i Prvi treptač d.o.o.</w:t>
      </w:r>
    </w:p>
    <w:p w:rsidR="00EA0721" w:rsidRPr="00941300" w:rsidRDefault="00692ED3" w:rsidP="00692ED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 xml:space="preserve">    Put Vukića 1 Zadar, </w:t>
      </w:r>
      <w:proofErr w:type="spellStart"/>
      <w:r>
        <w:rPr>
          <w:rFonts w:ascii="Arial" w:eastAsia="Times New Roman" w:hAnsi="Arial" w:cs="Arial"/>
        </w:rPr>
        <w:t>Pujanke</w:t>
      </w:r>
      <w:proofErr w:type="spellEnd"/>
      <w:r>
        <w:rPr>
          <w:rFonts w:ascii="Arial" w:eastAsia="Times New Roman" w:hAnsi="Arial" w:cs="Arial"/>
        </w:rPr>
        <w:t xml:space="preserve"> 24a Split</w:t>
      </w:r>
      <w:r w:rsidR="00EA0721">
        <w:rPr>
          <w:rFonts w:ascii="Arial" w:hAnsi="Arial" w:cs="Arial"/>
        </w:rPr>
        <w:tab/>
      </w:r>
      <w:r w:rsidR="00EA0721">
        <w:rPr>
          <w:rFonts w:ascii="Arial" w:hAnsi="Arial" w:cs="Arial"/>
        </w:rPr>
        <w:tab/>
      </w:r>
      <w:r w:rsidR="00EA0721">
        <w:rPr>
          <w:rFonts w:ascii="Arial" w:hAnsi="Arial" w:cs="Arial"/>
        </w:rPr>
        <w:tab/>
        <w:t xml:space="preserve">  </w:t>
      </w:r>
    </w:p>
    <w:p w:rsidR="00EA0721" w:rsidRPr="00AE019A" w:rsidRDefault="00EA0721" w:rsidP="00EA072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E019A">
        <w:rPr>
          <w:rFonts w:ascii="Arial" w:hAnsi="Arial" w:cs="Arial"/>
        </w:rPr>
        <w:t xml:space="preserve">PU zadarska, Služba policije Zadar, </w:t>
      </w:r>
    </w:p>
    <w:p w:rsidR="00EA0721" w:rsidRDefault="00EA0721" w:rsidP="00EA0721">
      <w:pPr>
        <w:pStyle w:val="Bezproreda"/>
        <w:rPr>
          <w:rFonts w:ascii="Arial" w:hAnsi="Arial" w:cs="Arial"/>
        </w:rPr>
      </w:pPr>
      <w:r w:rsidRPr="00AE019A">
        <w:rPr>
          <w:rFonts w:ascii="Arial" w:hAnsi="Arial" w:cs="Arial"/>
        </w:rPr>
        <w:t xml:space="preserve">    Zadar, Ulica bana Josipa Jelačića br.30</w:t>
      </w:r>
    </w:p>
    <w:p w:rsidR="003722B3" w:rsidRDefault="003722B3" w:rsidP="003722B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4. Ministarstvo mora prometa i infrastrukture     </w:t>
      </w:r>
    </w:p>
    <w:p w:rsidR="003722B3" w:rsidRDefault="003722B3" w:rsidP="003722B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Uprava kopnenog prometa i inspekcije</w:t>
      </w:r>
    </w:p>
    <w:p w:rsidR="003722B3" w:rsidRDefault="003722B3" w:rsidP="003722B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Sektor inspekcije sigurnosti cestovnog prometa i cesta </w:t>
      </w:r>
    </w:p>
    <w:p w:rsidR="003722B3" w:rsidRDefault="003722B3" w:rsidP="003722B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Služba inspekcije sigurnosti cesta i žičara</w:t>
      </w:r>
    </w:p>
    <w:p w:rsidR="003722B3" w:rsidRDefault="003722B3" w:rsidP="003722B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Odjel državnih, županijskih i lokalnih cesta</w:t>
      </w:r>
    </w:p>
    <w:p w:rsidR="003722B3" w:rsidRDefault="003722B3" w:rsidP="003722B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Poljana Natka </w:t>
      </w:r>
      <w:proofErr w:type="spellStart"/>
      <w:r>
        <w:rPr>
          <w:rFonts w:ascii="Arial" w:hAnsi="Arial" w:cs="Arial"/>
        </w:rPr>
        <w:t>Nodila</w:t>
      </w:r>
      <w:proofErr w:type="spellEnd"/>
      <w:r>
        <w:rPr>
          <w:rFonts w:ascii="Arial" w:hAnsi="Arial" w:cs="Arial"/>
        </w:rPr>
        <w:t xml:space="preserve"> 3, 23000 Zadar, p.p.217</w:t>
      </w:r>
    </w:p>
    <w:p w:rsidR="00EA0721" w:rsidRPr="00941300" w:rsidRDefault="001D1F48" w:rsidP="00EA072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A0721" w:rsidRPr="00941300">
        <w:rPr>
          <w:rFonts w:ascii="Arial" w:hAnsi="Arial" w:cs="Arial"/>
        </w:rPr>
        <w:t>. Javna vatrogasna po</w:t>
      </w:r>
      <w:r w:rsidR="00EA0721" w:rsidRPr="00D7097E">
        <w:rPr>
          <w:rFonts w:ascii="Arial" w:hAnsi="Arial" w:cs="Arial"/>
        </w:rPr>
        <w:t>stro</w:t>
      </w:r>
      <w:r w:rsidR="00EA0721" w:rsidRPr="00941300">
        <w:rPr>
          <w:rFonts w:ascii="Arial" w:hAnsi="Arial" w:cs="Arial"/>
        </w:rPr>
        <w:t>jba Grada Zadra</w:t>
      </w:r>
    </w:p>
    <w:p w:rsidR="00EA0721" w:rsidRPr="00941300" w:rsidRDefault="00EA0721" w:rsidP="00EA0721">
      <w:pPr>
        <w:pStyle w:val="Bezproreda"/>
        <w:rPr>
          <w:rFonts w:ascii="Arial" w:hAnsi="Arial" w:cs="Arial"/>
        </w:rPr>
      </w:pPr>
      <w:r w:rsidRPr="00941300">
        <w:rPr>
          <w:rFonts w:ascii="Arial" w:hAnsi="Arial" w:cs="Arial"/>
        </w:rPr>
        <w:t xml:space="preserve">    Zadar, Put Murvice br.24</w:t>
      </w:r>
    </w:p>
    <w:p w:rsidR="00EA0721" w:rsidRPr="00941300" w:rsidRDefault="001D1F48" w:rsidP="00EA072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A0721" w:rsidRPr="00941300">
        <w:rPr>
          <w:rFonts w:ascii="Arial" w:hAnsi="Arial" w:cs="Arial"/>
        </w:rPr>
        <w:t>. Zavod za hitnu medicinu Zadarske županije</w:t>
      </w:r>
    </w:p>
    <w:p w:rsidR="00EA0721" w:rsidRPr="00941300" w:rsidRDefault="00EA0721" w:rsidP="00EA072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Zadar, Put Murvice</w:t>
      </w:r>
      <w:r w:rsidRPr="00941300">
        <w:rPr>
          <w:rFonts w:ascii="Arial" w:hAnsi="Arial" w:cs="Arial"/>
        </w:rPr>
        <w:t xml:space="preserve"> br.</w:t>
      </w:r>
      <w:r>
        <w:rPr>
          <w:rFonts w:ascii="Arial" w:hAnsi="Arial" w:cs="Arial"/>
        </w:rPr>
        <w:t>14</w:t>
      </w:r>
      <w:r w:rsidRPr="00941300">
        <w:rPr>
          <w:rFonts w:ascii="Arial" w:hAnsi="Arial" w:cs="Arial"/>
        </w:rPr>
        <w:t xml:space="preserve"> </w:t>
      </w:r>
    </w:p>
    <w:p w:rsidR="00EA0721" w:rsidRPr="00941300" w:rsidRDefault="001D1F48" w:rsidP="00EA0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7</w:t>
      </w:r>
      <w:r w:rsidR="00EA0721" w:rsidRPr="00941300">
        <w:rPr>
          <w:rFonts w:ascii="Arial" w:eastAsia="Times New Roman" w:hAnsi="Arial" w:cs="Arial"/>
          <w:lang w:eastAsia="hr-HR"/>
        </w:rPr>
        <w:t>. Ured gradonačelnika- ovdje</w:t>
      </w:r>
    </w:p>
    <w:p w:rsidR="003722B3" w:rsidRDefault="001D1F48" w:rsidP="00EA0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8</w:t>
      </w:r>
      <w:r w:rsidR="00EA0721" w:rsidRPr="00941300">
        <w:rPr>
          <w:rFonts w:ascii="Arial" w:eastAsia="Times New Roman" w:hAnsi="Arial" w:cs="Arial"/>
          <w:lang w:eastAsia="hr-HR"/>
        </w:rPr>
        <w:t xml:space="preserve">. </w:t>
      </w:r>
      <w:r w:rsidR="003722B3">
        <w:rPr>
          <w:rFonts w:ascii="Arial" w:eastAsia="Times New Roman" w:hAnsi="Arial" w:cs="Arial"/>
          <w:lang w:eastAsia="hr-HR"/>
        </w:rPr>
        <w:t xml:space="preserve"> </w:t>
      </w:r>
      <w:r w:rsidR="00EA0721" w:rsidRPr="00941300">
        <w:rPr>
          <w:rFonts w:ascii="Arial" w:eastAsia="Times New Roman" w:hAnsi="Arial" w:cs="Arial"/>
          <w:lang w:eastAsia="hr-HR"/>
        </w:rPr>
        <w:t>Prometno redarstvo- ovdje</w:t>
      </w:r>
    </w:p>
    <w:p w:rsidR="00EA0721" w:rsidRDefault="001D1F48" w:rsidP="00EA0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9</w:t>
      </w:r>
      <w:r w:rsidR="00EA0721" w:rsidRPr="00941300">
        <w:rPr>
          <w:rFonts w:ascii="Arial" w:eastAsia="Times New Roman" w:hAnsi="Arial" w:cs="Arial"/>
          <w:lang w:eastAsia="hr-HR"/>
        </w:rPr>
        <w:t>. Komunalno redarstvo – ovdje</w:t>
      </w:r>
    </w:p>
    <w:p w:rsidR="00896C33" w:rsidRDefault="00896C33" w:rsidP="00EA0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10. TD Liburnija d.o.o. Zadar</w:t>
      </w:r>
    </w:p>
    <w:p w:rsidR="0018004A" w:rsidRDefault="00896C33" w:rsidP="0018004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Ante Starčevića br. 1</w:t>
      </w:r>
    </w:p>
    <w:p w:rsidR="00C5197E" w:rsidRDefault="00C5197E" w:rsidP="0018004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11. Čistoća d.o.o.</w:t>
      </w:r>
    </w:p>
    <w:p w:rsidR="00C5197E" w:rsidRPr="00941300" w:rsidRDefault="00C5197E" w:rsidP="0018004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Stjepana Radića br.33</w:t>
      </w:r>
    </w:p>
    <w:sectPr w:rsidR="00C5197E" w:rsidRPr="009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2E"/>
    <w:rsid w:val="00000087"/>
    <w:rsid w:val="00066FF9"/>
    <w:rsid w:val="000A3696"/>
    <w:rsid w:val="0018004A"/>
    <w:rsid w:val="001C19A5"/>
    <w:rsid w:val="001D1F48"/>
    <w:rsid w:val="001F4233"/>
    <w:rsid w:val="00247B29"/>
    <w:rsid w:val="002A28D2"/>
    <w:rsid w:val="002A66BA"/>
    <w:rsid w:val="002E7031"/>
    <w:rsid w:val="00333C91"/>
    <w:rsid w:val="003510AF"/>
    <w:rsid w:val="00351676"/>
    <w:rsid w:val="003722B3"/>
    <w:rsid w:val="003A1018"/>
    <w:rsid w:val="003A7BDF"/>
    <w:rsid w:val="003F7D43"/>
    <w:rsid w:val="004A2CED"/>
    <w:rsid w:val="004C7F98"/>
    <w:rsid w:val="00551C97"/>
    <w:rsid w:val="005876BB"/>
    <w:rsid w:val="005A1324"/>
    <w:rsid w:val="005B4E09"/>
    <w:rsid w:val="005C575F"/>
    <w:rsid w:val="006004CD"/>
    <w:rsid w:val="00676C91"/>
    <w:rsid w:val="0068226B"/>
    <w:rsid w:val="00692ED3"/>
    <w:rsid w:val="00702012"/>
    <w:rsid w:val="007057B8"/>
    <w:rsid w:val="008850A7"/>
    <w:rsid w:val="00896C33"/>
    <w:rsid w:val="008E53CF"/>
    <w:rsid w:val="009745FD"/>
    <w:rsid w:val="009748FC"/>
    <w:rsid w:val="00984F39"/>
    <w:rsid w:val="009D5B51"/>
    <w:rsid w:val="00A2107F"/>
    <w:rsid w:val="00A2612E"/>
    <w:rsid w:val="00AB7FDC"/>
    <w:rsid w:val="00AD7325"/>
    <w:rsid w:val="00AE5B6D"/>
    <w:rsid w:val="00B02CF4"/>
    <w:rsid w:val="00B23551"/>
    <w:rsid w:val="00B3088C"/>
    <w:rsid w:val="00B71968"/>
    <w:rsid w:val="00BC1535"/>
    <w:rsid w:val="00BF2D5C"/>
    <w:rsid w:val="00C5197E"/>
    <w:rsid w:val="00CC19B1"/>
    <w:rsid w:val="00D35690"/>
    <w:rsid w:val="00D37B2D"/>
    <w:rsid w:val="00D45CA7"/>
    <w:rsid w:val="00E7555F"/>
    <w:rsid w:val="00E8580A"/>
    <w:rsid w:val="00EA0721"/>
    <w:rsid w:val="00EB6465"/>
    <w:rsid w:val="00ED0C44"/>
    <w:rsid w:val="00F82B1B"/>
    <w:rsid w:val="00FB5E0A"/>
    <w:rsid w:val="00FB72CA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A9B4-909B-4932-BF02-95CDF9E9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0A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9B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72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Marcelić</dc:creator>
  <cp:keywords/>
  <dc:description/>
  <cp:lastModifiedBy>Nediljka Bljaić</cp:lastModifiedBy>
  <cp:revision>2</cp:revision>
  <cp:lastPrinted>2023-04-25T10:14:00Z</cp:lastPrinted>
  <dcterms:created xsi:type="dcterms:W3CDTF">2023-04-25T11:14:00Z</dcterms:created>
  <dcterms:modified xsi:type="dcterms:W3CDTF">2023-04-25T11:14:00Z</dcterms:modified>
</cp:coreProperties>
</file>